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AA576A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976195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2872740</wp:posOffset>
                </wp:positionH>
                <wp:positionV relativeFrom="paragraph">
                  <wp:posOffset>50800</wp:posOffset>
                </wp:positionV>
                <wp:extent cx="2931160" cy="2038350"/>
                <wp:effectExtent l="0" t="0" r="254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116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B56E2" w:rsidRPr="00CB56E2" w:rsidRDefault="00CB56E2" w:rsidP="00CB56E2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CB56E2">
                              <w:rPr>
                                <w:b/>
                                <w:sz w:val="28"/>
                              </w:rPr>
                              <w:t>«УТВЕРЖДАЮ»</w:t>
                            </w:r>
                          </w:p>
                          <w:p w:rsidR="00CB56E2" w:rsidRDefault="00CB56E2" w:rsidP="00CB56E2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D24389" w:rsidRPr="00CB56E2" w:rsidRDefault="00D63E7C" w:rsidP="00D24389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И.</w:t>
                            </w:r>
                            <w:r w:rsidR="00EF4CB7"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о. заместителя</w:t>
                            </w:r>
                            <w:r w:rsidR="00D24389">
                              <w:rPr>
                                <w:b/>
                                <w:sz w:val="24"/>
                              </w:rPr>
                              <w:t xml:space="preserve"> генерального директора по экономике и финансам</w:t>
                            </w:r>
                          </w:p>
                          <w:p w:rsidR="00D24389" w:rsidRPr="00CB56E2" w:rsidRDefault="00D24389" w:rsidP="00D24389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CB56E2">
                              <w:rPr>
                                <w:b/>
                                <w:sz w:val="24"/>
                              </w:rPr>
                              <w:t xml:space="preserve">АО «Тюменьэнерго» </w:t>
                            </w:r>
                          </w:p>
                          <w:p w:rsidR="00D24389" w:rsidRPr="00CB56E2" w:rsidRDefault="00D24389" w:rsidP="00D24389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D24389" w:rsidRPr="00CB56E2" w:rsidRDefault="00D24389" w:rsidP="00D24389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D24389" w:rsidRPr="00CB56E2" w:rsidRDefault="00D24389" w:rsidP="00D24389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CB56E2">
                              <w:rPr>
                                <w:b/>
                                <w:sz w:val="24"/>
                              </w:rPr>
                              <w:t xml:space="preserve">_____________________ </w:t>
                            </w:r>
                            <w:r w:rsidR="00D63E7C">
                              <w:rPr>
                                <w:b/>
                                <w:sz w:val="24"/>
                              </w:rPr>
                              <w:t>В</w:t>
                            </w:r>
                            <w:r w:rsidRPr="00CB56E2">
                              <w:rPr>
                                <w:b/>
                                <w:sz w:val="24"/>
                              </w:rPr>
                              <w:t xml:space="preserve">.В. </w:t>
                            </w:r>
                            <w:r w:rsidR="00D63E7C">
                              <w:rPr>
                                <w:b/>
                                <w:sz w:val="24"/>
                              </w:rPr>
                              <w:t xml:space="preserve">Сотников </w:t>
                            </w:r>
                          </w:p>
                          <w:p w:rsidR="00D24389" w:rsidRPr="00CB56E2" w:rsidRDefault="00D24389" w:rsidP="00D24389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D24389" w:rsidRPr="00CB56E2" w:rsidRDefault="00D24389" w:rsidP="00D24389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CB56E2">
                              <w:rPr>
                                <w:b/>
                                <w:sz w:val="24"/>
                              </w:rPr>
                              <w:t>«___</w:t>
                            </w:r>
                            <w:r>
                              <w:rPr>
                                <w:b/>
                                <w:sz w:val="24"/>
                              </w:rPr>
                              <w:t>__</w:t>
                            </w:r>
                            <w:proofErr w:type="gramStart"/>
                            <w:r w:rsidRPr="00CB56E2">
                              <w:rPr>
                                <w:b/>
                                <w:sz w:val="24"/>
                              </w:rPr>
                              <w:t>_»_</w:t>
                            </w:r>
                            <w:proofErr w:type="gramEnd"/>
                            <w:r>
                              <w:rPr>
                                <w:b/>
                                <w:sz w:val="24"/>
                              </w:rPr>
                              <w:t>___</w:t>
                            </w:r>
                            <w:r w:rsidRPr="00CB56E2">
                              <w:rPr>
                                <w:b/>
                                <w:sz w:val="24"/>
                              </w:rPr>
                              <w:t>_________</w:t>
                            </w:r>
                            <w:r w:rsidR="00D63E7C">
                              <w:rPr>
                                <w:b/>
                                <w:sz w:val="24"/>
                              </w:rPr>
                              <w:t>________ 2019</w:t>
                            </w:r>
                            <w:r w:rsidRPr="00CB56E2">
                              <w:rPr>
                                <w:b/>
                                <w:sz w:val="24"/>
                              </w:rPr>
                              <w:t xml:space="preserve"> г.</w:t>
                            </w:r>
                          </w:p>
                          <w:p w:rsidR="00CB56E2" w:rsidRDefault="00CB56E2" w:rsidP="00CB56E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26.2pt;margin-top:4pt;width:230.8pt;height:16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" stroked="f">
                <v:textbox>
                  <w:txbxContent>
                    <w:p w:rsidR="00CB56E2" w:rsidRPr="00CB56E2" w:rsidRDefault="00CB56E2" w:rsidP="00CB56E2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CB56E2">
                        <w:rPr>
                          <w:b/>
                          <w:sz w:val="28"/>
                        </w:rPr>
                        <w:t>«УТВЕРЖДАЮ»</w:t>
                      </w:r>
                    </w:p>
                    <w:p w:rsidR="00CB56E2" w:rsidRDefault="00CB56E2" w:rsidP="00CB56E2">
                      <w:pPr>
                        <w:jc w:val="center"/>
                        <w:rPr>
                          <w:b/>
                          <w:sz w:val="24"/>
                        </w:rPr>
                      </w:pPr>
                    </w:p>
                    <w:p w:rsidR="00D24389" w:rsidRPr="00CB56E2" w:rsidRDefault="00D63E7C" w:rsidP="00D24389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И.</w:t>
                      </w:r>
                      <w:r w:rsidR="00EF4CB7">
                        <w:rPr>
                          <w:b/>
                          <w:sz w:val="24"/>
                        </w:rPr>
                        <w:t xml:space="preserve"> </w:t>
                      </w:r>
                      <w:bookmarkStart w:id="1" w:name="_GoBack"/>
                      <w:bookmarkEnd w:id="1"/>
                      <w:r>
                        <w:rPr>
                          <w:b/>
                          <w:sz w:val="24"/>
                        </w:rPr>
                        <w:t>о. заместителя</w:t>
                      </w:r>
                      <w:r w:rsidR="00D24389">
                        <w:rPr>
                          <w:b/>
                          <w:sz w:val="24"/>
                        </w:rPr>
                        <w:t xml:space="preserve"> генерального директора по экономике и финансам</w:t>
                      </w:r>
                    </w:p>
                    <w:p w:rsidR="00D24389" w:rsidRPr="00CB56E2" w:rsidRDefault="00D24389" w:rsidP="00D24389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 w:rsidRPr="00CB56E2">
                        <w:rPr>
                          <w:b/>
                          <w:sz w:val="24"/>
                        </w:rPr>
                        <w:t xml:space="preserve">АО «Тюменьэнерго» </w:t>
                      </w:r>
                    </w:p>
                    <w:p w:rsidR="00D24389" w:rsidRPr="00CB56E2" w:rsidRDefault="00D24389" w:rsidP="00D24389">
                      <w:pPr>
                        <w:jc w:val="center"/>
                        <w:rPr>
                          <w:b/>
                          <w:sz w:val="24"/>
                        </w:rPr>
                      </w:pPr>
                    </w:p>
                    <w:p w:rsidR="00D24389" w:rsidRPr="00CB56E2" w:rsidRDefault="00D24389" w:rsidP="00D24389">
                      <w:pPr>
                        <w:jc w:val="center"/>
                        <w:rPr>
                          <w:b/>
                          <w:sz w:val="24"/>
                        </w:rPr>
                      </w:pPr>
                    </w:p>
                    <w:p w:rsidR="00D24389" w:rsidRPr="00CB56E2" w:rsidRDefault="00D24389" w:rsidP="00D24389">
                      <w:pPr>
                        <w:rPr>
                          <w:b/>
                          <w:sz w:val="24"/>
                        </w:rPr>
                      </w:pPr>
                      <w:r w:rsidRPr="00CB56E2">
                        <w:rPr>
                          <w:b/>
                          <w:sz w:val="24"/>
                        </w:rPr>
                        <w:t xml:space="preserve">_____________________ </w:t>
                      </w:r>
                      <w:r w:rsidR="00D63E7C">
                        <w:rPr>
                          <w:b/>
                          <w:sz w:val="24"/>
                        </w:rPr>
                        <w:t>В</w:t>
                      </w:r>
                      <w:r w:rsidRPr="00CB56E2">
                        <w:rPr>
                          <w:b/>
                          <w:sz w:val="24"/>
                        </w:rPr>
                        <w:t xml:space="preserve">.В. </w:t>
                      </w:r>
                      <w:r w:rsidR="00D63E7C">
                        <w:rPr>
                          <w:b/>
                          <w:sz w:val="24"/>
                        </w:rPr>
                        <w:t xml:space="preserve">Сотников </w:t>
                      </w:r>
                    </w:p>
                    <w:p w:rsidR="00D24389" w:rsidRPr="00CB56E2" w:rsidRDefault="00D24389" w:rsidP="00D24389">
                      <w:pPr>
                        <w:rPr>
                          <w:b/>
                          <w:sz w:val="24"/>
                        </w:rPr>
                      </w:pPr>
                    </w:p>
                    <w:p w:rsidR="00D24389" w:rsidRPr="00CB56E2" w:rsidRDefault="00D24389" w:rsidP="00D24389">
                      <w:pPr>
                        <w:rPr>
                          <w:b/>
                          <w:sz w:val="24"/>
                        </w:rPr>
                      </w:pPr>
                      <w:r w:rsidRPr="00CB56E2">
                        <w:rPr>
                          <w:b/>
                          <w:sz w:val="24"/>
                        </w:rPr>
                        <w:t>«___</w:t>
                      </w:r>
                      <w:r>
                        <w:rPr>
                          <w:b/>
                          <w:sz w:val="24"/>
                        </w:rPr>
                        <w:t>__</w:t>
                      </w:r>
                      <w:r w:rsidRPr="00CB56E2">
                        <w:rPr>
                          <w:b/>
                          <w:sz w:val="24"/>
                        </w:rPr>
                        <w:t>_»_</w:t>
                      </w:r>
                      <w:r>
                        <w:rPr>
                          <w:b/>
                          <w:sz w:val="24"/>
                        </w:rPr>
                        <w:t>___</w:t>
                      </w:r>
                      <w:r w:rsidRPr="00CB56E2">
                        <w:rPr>
                          <w:b/>
                          <w:sz w:val="24"/>
                        </w:rPr>
                        <w:t>_________</w:t>
                      </w:r>
                      <w:r w:rsidR="00D63E7C">
                        <w:rPr>
                          <w:b/>
                          <w:sz w:val="24"/>
                        </w:rPr>
                        <w:t>________ 2019</w:t>
                      </w:r>
                      <w:r w:rsidRPr="00CB56E2">
                        <w:rPr>
                          <w:b/>
                          <w:sz w:val="24"/>
                        </w:rPr>
                        <w:t xml:space="preserve"> г.</w:t>
                      </w:r>
                    </w:p>
                    <w:p w:rsidR="00CB56E2" w:rsidRDefault="00CB56E2" w:rsidP="00CB56E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D24389" w:rsidRPr="00976195" w:rsidRDefault="00D24389" w:rsidP="00D24389">
      <w:pPr>
        <w:autoSpaceDE w:val="0"/>
        <w:autoSpaceDN w:val="0"/>
        <w:adjustRightInd w:val="0"/>
        <w:ind w:right="566"/>
        <w:jc w:val="center"/>
        <w:rPr>
          <w:b/>
          <w:sz w:val="28"/>
        </w:rPr>
      </w:pPr>
      <w:r w:rsidRPr="00976195">
        <w:rPr>
          <w:b/>
          <w:sz w:val="28"/>
        </w:rPr>
        <w:t xml:space="preserve">ТЕХНИЧЕСКОЕ ЗАДАНИЕ </w:t>
      </w:r>
    </w:p>
    <w:p w:rsidR="00D24389" w:rsidRPr="00976195" w:rsidRDefault="00D24389" w:rsidP="00D24389">
      <w:pPr>
        <w:autoSpaceDE w:val="0"/>
        <w:autoSpaceDN w:val="0"/>
        <w:adjustRightInd w:val="0"/>
        <w:ind w:right="566"/>
        <w:jc w:val="center"/>
        <w:rPr>
          <w:b/>
          <w:sz w:val="28"/>
        </w:rPr>
      </w:pPr>
      <w:r w:rsidRPr="00976195">
        <w:rPr>
          <w:b/>
          <w:sz w:val="28"/>
        </w:rPr>
        <w:t>НА ПРОВЕДЕНИЕ ЗАКУПКИ ФИНАНСОВЫХ УСЛУГ</w:t>
      </w:r>
    </w:p>
    <w:p w:rsidR="00D24389" w:rsidRPr="00976195" w:rsidRDefault="00D24389" w:rsidP="00D24389">
      <w:pPr>
        <w:autoSpaceDE w:val="0"/>
        <w:autoSpaceDN w:val="0"/>
        <w:adjustRightInd w:val="0"/>
        <w:ind w:right="566"/>
        <w:jc w:val="center"/>
        <w:rPr>
          <w:b/>
          <w:sz w:val="28"/>
        </w:rPr>
      </w:pPr>
      <w:r w:rsidRPr="00976195">
        <w:rPr>
          <w:b/>
          <w:sz w:val="28"/>
        </w:rPr>
        <w:t xml:space="preserve">по </w:t>
      </w:r>
      <w:r w:rsidR="00437515">
        <w:rPr>
          <w:b/>
          <w:sz w:val="28"/>
        </w:rPr>
        <w:t>вы</w:t>
      </w:r>
      <w:r w:rsidRPr="00976195">
        <w:rPr>
          <w:b/>
          <w:sz w:val="28"/>
        </w:rPr>
        <w:t>бору финансовой организации</w:t>
      </w:r>
      <w:r w:rsidR="00F23E15">
        <w:rPr>
          <w:b/>
          <w:sz w:val="28"/>
        </w:rPr>
        <w:t xml:space="preserve"> на право заключения договора</w:t>
      </w:r>
      <w:r w:rsidR="00437515">
        <w:rPr>
          <w:b/>
          <w:sz w:val="28"/>
        </w:rPr>
        <w:t xml:space="preserve"> кредитования в форме</w:t>
      </w:r>
      <w:r w:rsidR="00F23E15">
        <w:rPr>
          <w:b/>
          <w:sz w:val="28"/>
        </w:rPr>
        <w:t xml:space="preserve"> </w:t>
      </w:r>
      <w:r w:rsidR="00C17225">
        <w:rPr>
          <w:b/>
          <w:sz w:val="28"/>
        </w:rPr>
        <w:t>возобновляемой кредитной линии</w:t>
      </w:r>
      <w:r w:rsidR="00437515">
        <w:rPr>
          <w:b/>
          <w:sz w:val="28"/>
        </w:rPr>
        <w:t xml:space="preserve"> с лимитом задолженности </w:t>
      </w:r>
      <w:r w:rsidR="00A162DB">
        <w:rPr>
          <w:b/>
          <w:sz w:val="28"/>
        </w:rPr>
        <w:t>3</w:t>
      </w:r>
      <w:r w:rsidR="00437515" w:rsidRPr="00976195">
        <w:rPr>
          <w:b/>
          <w:sz w:val="28"/>
        </w:rPr>
        <w:t xml:space="preserve"> </w:t>
      </w:r>
      <w:r w:rsidR="001739B5">
        <w:rPr>
          <w:b/>
          <w:sz w:val="28"/>
        </w:rPr>
        <w:t>0</w:t>
      </w:r>
      <w:r w:rsidR="00437515" w:rsidRPr="00976195">
        <w:rPr>
          <w:b/>
          <w:sz w:val="28"/>
        </w:rPr>
        <w:t>00 000 000 (</w:t>
      </w:r>
      <w:r w:rsidR="00A162DB">
        <w:rPr>
          <w:b/>
          <w:sz w:val="28"/>
        </w:rPr>
        <w:t>три</w:t>
      </w:r>
      <w:r w:rsidR="004B22D2">
        <w:rPr>
          <w:b/>
          <w:sz w:val="28"/>
        </w:rPr>
        <w:t xml:space="preserve"> миллиард</w:t>
      </w:r>
      <w:r w:rsidR="007F742C">
        <w:rPr>
          <w:b/>
          <w:sz w:val="28"/>
        </w:rPr>
        <w:t>а</w:t>
      </w:r>
      <w:r w:rsidR="00437515" w:rsidRPr="00976195">
        <w:rPr>
          <w:b/>
          <w:sz w:val="28"/>
        </w:rPr>
        <w:t xml:space="preserve">) рублей </w:t>
      </w:r>
      <w:r w:rsidRPr="00976195">
        <w:rPr>
          <w:b/>
          <w:sz w:val="28"/>
        </w:rPr>
        <w:t xml:space="preserve">для </w:t>
      </w:r>
      <w:r w:rsidR="001A2D2B" w:rsidRPr="00976195">
        <w:rPr>
          <w:b/>
          <w:sz w:val="28"/>
        </w:rPr>
        <w:t>нужд</w:t>
      </w:r>
      <w:r w:rsidR="007D5F82" w:rsidRPr="00976195">
        <w:rPr>
          <w:b/>
          <w:sz w:val="28"/>
        </w:rPr>
        <w:t xml:space="preserve"> </w:t>
      </w:r>
      <w:r w:rsidRPr="00976195">
        <w:rPr>
          <w:b/>
          <w:sz w:val="28"/>
        </w:rPr>
        <w:t>АО</w:t>
      </w:r>
      <w:r w:rsidR="00D63E7C">
        <w:rPr>
          <w:b/>
          <w:sz w:val="28"/>
        </w:rPr>
        <w:t> </w:t>
      </w:r>
      <w:r w:rsidRPr="00976195">
        <w:rPr>
          <w:b/>
          <w:sz w:val="28"/>
        </w:rPr>
        <w:t xml:space="preserve">«Тюменьэнерго» </w:t>
      </w:r>
    </w:p>
    <w:p w:rsidR="00D24389" w:rsidRPr="00976195" w:rsidRDefault="00D24389" w:rsidP="00F23E15">
      <w:pPr>
        <w:autoSpaceDE w:val="0"/>
        <w:autoSpaceDN w:val="0"/>
        <w:adjustRightInd w:val="0"/>
        <w:ind w:right="566"/>
        <w:rPr>
          <w:b/>
          <w:sz w:val="28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79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4077"/>
        <w:gridCol w:w="4712"/>
      </w:tblGrid>
      <w:tr w:rsidR="00C00E36" w:rsidRPr="00976195" w:rsidTr="00C00E36">
        <w:tc>
          <w:tcPr>
            <w:tcW w:w="562" w:type="dxa"/>
          </w:tcPr>
          <w:p w:rsidR="00C00E36" w:rsidRPr="00976195" w:rsidRDefault="00C00E36" w:rsidP="008E089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89" w:type="dxa"/>
            <w:gridSpan w:val="2"/>
            <w:vAlign w:val="center"/>
          </w:tcPr>
          <w:p w:rsidR="00C00E36" w:rsidRPr="00976195" w:rsidRDefault="00C00E36" w:rsidP="008E0899">
            <w:pPr>
              <w:jc w:val="center"/>
              <w:rPr>
                <w:b/>
                <w:sz w:val="24"/>
                <w:szCs w:val="24"/>
              </w:rPr>
            </w:pPr>
            <w:r w:rsidRPr="00976195">
              <w:rPr>
                <w:b/>
                <w:sz w:val="24"/>
                <w:szCs w:val="24"/>
              </w:rPr>
              <w:t>Характеристики оказываемых услуг</w:t>
            </w:r>
          </w:p>
        </w:tc>
      </w:tr>
      <w:tr w:rsidR="00C00E36" w:rsidRPr="00976195" w:rsidTr="00C00E36">
        <w:trPr>
          <w:trHeight w:val="1037"/>
        </w:trPr>
        <w:tc>
          <w:tcPr>
            <w:tcW w:w="562" w:type="dxa"/>
          </w:tcPr>
          <w:p w:rsidR="00C00E36" w:rsidRDefault="00C00E36" w:rsidP="008E0899">
            <w:pPr>
              <w:rPr>
                <w:sz w:val="24"/>
                <w:szCs w:val="24"/>
              </w:rPr>
            </w:pPr>
          </w:p>
          <w:p w:rsidR="00C00E36" w:rsidRPr="00C00E36" w:rsidRDefault="00C00E36" w:rsidP="00C00E36">
            <w:pPr>
              <w:rPr>
                <w:sz w:val="24"/>
                <w:szCs w:val="24"/>
              </w:rPr>
            </w:pPr>
          </w:p>
          <w:p w:rsidR="00C00E36" w:rsidRDefault="00C00E36" w:rsidP="00C00E36">
            <w:pPr>
              <w:rPr>
                <w:sz w:val="24"/>
                <w:szCs w:val="24"/>
              </w:rPr>
            </w:pPr>
          </w:p>
          <w:p w:rsidR="00C00E36" w:rsidRPr="00C00E36" w:rsidRDefault="00C00E36" w:rsidP="00C00E3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077" w:type="dxa"/>
            <w:vAlign w:val="center"/>
          </w:tcPr>
          <w:p w:rsidR="00C00E36" w:rsidRPr="00976195" w:rsidRDefault="00C00E36" w:rsidP="008E0899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Предмет торгов</w:t>
            </w:r>
          </w:p>
        </w:tc>
        <w:tc>
          <w:tcPr>
            <w:tcW w:w="4712" w:type="dxa"/>
            <w:vAlign w:val="center"/>
          </w:tcPr>
          <w:p w:rsidR="00C00E36" w:rsidRPr="00976195" w:rsidRDefault="00C00E36" w:rsidP="008E5B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Конкурс в электронной форме по выбору финансовой организации на право заключения договора кредитования в форме возобновляемой </w:t>
            </w:r>
            <w:r w:rsidRPr="00976195">
              <w:rPr>
                <w:rFonts w:eastAsia="ヒラギノ角ゴ Pro W3"/>
                <w:sz w:val="24"/>
                <w:szCs w:val="24"/>
              </w:rPr>
              <w:t xml:space="preserve">кредитной линии с лимитом задолженности </w:t>
            </w:r>
            <w:r>
              <w:rPr>
                <w:rFonts w:eastAsia="ヒラギノ角ゴ Pro W3"/>
                <w:sz w:val="24"/>
                <w:szCs w:val="24"/>
              </w:rPr>
              <w:t>3</w:t>
            </w:r>
            <w:r w:rsidRPr="00976195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</w:t>
            </w:r>
            <w:r w:rsidRPr="00976195">
              <w:rPr>
                <w:sz w:val="24"/>
                <w:szCs w:val="24"/>
              </w:rPr>
              <w:t>00 000 000 (</w:t>
            </w:r>
            <w:r>
              <w:rPr>
                <w:sz w:val="24"/>
                <w:szCs w:val="24"/>
              </w:rPr>
              <w:t>три миллиарда</w:t>
            </w:r>
            <w:r w:rsidRPr="00976195">
              <w:rPr>
                <w:sz w:val="24"/>
                <w:szCs w:val="24"/>
              </w:rPr>
              <w:t>)</w:t>
            </w:r>
            <w:r w:rsidRPr="00976195">
              <w:rPr>
                <w:rFonts w:eastAsia="ヒラギノ角ゴ Pro W3"/>
                <w:sz w:val="24"/>
                <w:szCs w:val="24"/>
              </w:rPr>
              <w:t xml:space="preserve"> рублей для нужд АО</w:t>
            </w:r>
            <w:r>
              <w:rPr>
                <w:rFonts w:eastAsia="ヒラギノ角ゴ Pro W3"/>
                <w:sz w:val="24"/>
                <w:szCs w:val="24"/>
              </w:rPr>
              <w:t> </w:t>
            </w:r>
            <w:r w:rsidRPr="00976195">
              <w:rPr>
                <w:rFonts w:eastAsia="ヒラギノ角ゴ Pro W3"/>
                <w:sz w:val="24"/>
                <w:szCs w:val="24"/>
              </w:rPr>
              <w:t>«Тюменьэнерго»</w:t>
            </w:r>
          </w:p>
        </w:tc>
      </w:tr>
      <w:tr w:rsidR="00C00E36" w:rsidRPr="00976195" w:rsidTr="00C00E36">
        <w:trPr>
          <w:trHeight w:val="505"/>
        </w:trPr>
        <w:tc>
          <w:tcPr>
            <w:tcW w:w="562" w:type="dxa"/>
          </w:tcPr>
          <w:p w:rsidR="00C00E36" w:rsidRPr="006C6BFD" w:rsidRDefault="00C00E36" w:rsidP="001D5EB9">
            <w:pPr>
              <w:rPr>
                <w:sz w:val="24"/>
                <w:szCs w:val="24"/>
              </w:rPr>
            </w:pPr>
          </w:p>
          <w:p w:rsidR="00C00E36" w:rsidRPr="00C00E36" w:rsidRDefault="00C00E36" w:rsidP="001D5EB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077" w:type="dxa"/>
            <w:vAlign w:val="center"/>
          </w:tcPr>
          <w:p w:rsidR="00C00E36" w:rsidRPr="00976195" w:rsidRDefault="00C00E36" w:rsidP="001D5EB9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Цель использования кредита</w:t>
            </w:r>
          </w:p>
        </w:tc>
        <w:tc>
          <w:tcPr>
            <w:tcW w:w="4712" w:type="dxa"/>
            <w:vAlign w:val="center"/>
          </w:tcPr>
          <w:p w:rsidR="00C00E36" w:rsidRPr="00976195" w:rsidRDefault="00C00E36" w:rsidP="002C4E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2C4ECB">
              <w:rPr>
                <w:sz w:val="24"/>
                <w:szCs w:val="24"/>
              </w:rPr>
              <w:t>инансирование уставной деятельности АО</w:t>
            </w:r>
            <w:r>
              <w:rPr>
                <w:sz w:val="24"/>
                <w:szCs w:val="24"/>
              </w:rPr>
              <w:t> </w:t>
            </w:r>
            <w:r w:rsidRPr="002C4ECB">
              <w:rPr>
                <w:sz w:val="24"/>
                <w:szCs w:val="24"/>
              </w:rPr>
              <w:t xml:space="preserve">«Тюменьэнерго» в рамках его обычной хозяйственной деятельности.  </w:t>
            </w:r>
          </w:p>
        </w:tc>
      </w:tr>
      <w:tr w:rsidR="00C00E36" w:rsidRPr="00976195" w:rsidTr="00C00E36">
        <w:trPr>
          <w:trHeight w:val="306"/>
        </w:trPr>
        <w:tc>
          <w:tcPr>
            <w:tcW w:w="562" w:type="dxa"/>
          </w:tcPr>
          <w:p w:rsidR="00C00E36" w:rsidRPr="00C00E36" w:rsidRDefault="00C00E36" w:rsidP="008E089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4077" w:type="dxa"/>
            <w:vAlign w:val="center"/>
          </w:tcPr>
          <w:p w:rsidR="00C00E36" w:rsidRPr="00976195" w:rsidRDefault="00C00E36" w:rsidP="008E0899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Валюта договора</w:t>
            </w:r>
          </w:p>
        </w:tc>
        <w:tc>
          <w:tcPr>
            <w:tcW w:w="4712" w:type="dxa"/>
            <w:vAlign w:val="center"/>
          </w:tcPr>
          <w:p w:rsidR="00C00E36" w:rsidRPr="00976195" w:rsidRDefault="00C00E36" w:rsidP="008E0899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Рубль РФ</w:t>
            </w:r>
          </w:p>
        </w:tc>
      </w:tr>
      <w:tr w:rsidR="00C00E36" w:rsidRPr="00976195" w:rsidTr="00C00E36">
        <w:trPr>
          <w:trHeight w:val="306"/>
        </w:trPr>
        <w:tc>
          <w:tcPr>
            <w:tcW w:w="562" w:type="dxa"/>
          </w:tcPr>
          <w:p w:rsidR="00C00E36" w:rsidRPr="00C00E36" w:rsidRDefault="00C00E36" w:rsidP="009F761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4077" w:type="dxa"/>
            <w:vAlign w:val="center"/>
          </w:tcPr>
          <w:p w:rsidR="00C00E36" w:rsidRPr="00976195" w:rsidRDefault="00C00E36" w:rsidP="009F7610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Место оказания услуг</w:t>
            </w:r>
          </w:p>
        </w:tc>
        <w:tc>
          <w:tcPr>
            <w:tcW w:w="4712" w:type="dxa"/>
            <w:vAlign w:val="center"/>
          </w:tcPr>
          <w:p w:rsidR="00C00E36" w:rsidRPr="00976195" w:rsidRDefault="00C00E36" w:rsidP="009F7610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г. Сургут</w:t>
            </w:r>
          </w:p>
        </w:tc>
      </w:tr>
      <w:tr w:rsidR="00C00E36" w:rsidRPr="00976195" w:rsidTr="00C00E36">
        <w:trPr>
          <w:trHeight w:val="298"/>
        </w:trPr>
        <w:tc>
          <w:tcPr>
            <w:tcW w:w="562" w:type="dxa"/>
          </w:tcPr>
          <w:p w:rsidR="00C00E36" w:rsidRPr="00C00E36" w:rsidRDefault="00C00E36" w:rsidP="00213F64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4077" w:type="dxa"/>
            <w:vAlign w:val="center"/>
          </w:tcPr>
          <w:p w:rsidR="00C00E36" w:rsidRPr="00976195" w:rsidRDefault="00C00E36" w:rsidP="00213F64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 xml:space="preserve">Источник </w:t>
            </w:r>
            <w:r>
              <w:rPr>
                <w:sz w:val="24"/>
                <w:szCs w:val="24"/>
              </w:rPr>
              <w:t>оплаты услуг</w:t>
            </w:r>
          </w:p>
        </w:tc>
        <w:tc>
          <w:tcPr>
            <w:tcW w:w="4712" w:type="dxa"/>
            <w:vAlign w:val="center"/>
          </w:tcPr>
          <w:p w:rsidR="00C00E36" w:rsidRPr="00976195" w:rsidRDefault="00C00E36" w:rsidP="009F7610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Средства АО «Тюменьэнерго»</w:t>
            </w:r>
          </w:p>
        </w:tc>
      </w:tr>
      <w:tr w:rsidR="00C00E36" w:rsidRPr="00976195" w:rsidTr="00C00E36">
        <w:trPr>
          <w:trHeight w:val="813"/>
        </w:trPr>
        <w:tc>
          <w:tcPr>
            <w:tcW w:w="562" w:type="dxa"/>
          </w:tcPr>
          <w:p w:rsidR="00C00E36" w:rsidRDefault="00C00E36" w:rsidP="009F7610">
            <w:pPr>
              <w:rPr>
                <w:sz w:val="24"/>
                <w:szCs w:val="24"/>
                <w:lang w:val="en-US"/>
              </w:rPr>
            </w:pPr>
          </w:p>
          <w:p w:rsidR="00C00E36" w:rsidRPr="00C00E36" w:rsidRDefault="00C00E36" w:rsidP="009F761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4077" w:type="dxa"/>
            <w:vAlign w:val="center"/>
          </w:tcPr>
          <w:p w:rsidR="00C00E36" w:rsidRPr="00976195" w:rsidRDefault="00C00E36" w:rsidP="009F7610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Объем предоставляемых средств (лимит кредитной линии)</w:t>
            </w:r>
          </w:p>
        </w:tc>
        <w:tc>
          <w:tcPr>
            <w:tcW w:w="4712" w:type="dxa"/>
            <w:vAlign w:val="center"/>
          </w:tcPr>
          <w:p w:rsidR="00C00E36" w:rsidRPr="00976195" w:rsidRDefault="00C00E36" w:rsidP="00A162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</w:t>
            </w:r>
            <w:r w:rsidRPr="00976195">
              <w:rPr>
                <w:sz w:val="24"/>
                <w:szCs w:val="24"/>
              </w:rPr>
              <w:t>00 000 000 (</w:t>
            </w:r>
            <w:r>
              <w:rPr>
                <w:sz w:val="24"/>
                <w:szCs w:val="24"/>
              </w:rPr>
              <w:t>три миллиарда</w:t>
            </w:r>
            <w:r w:rsidRPr="00976195">
              <w:rPr>
                <w:sz w:val="24"/>
                <w:szCs w:val="24"/>
              </w:rPr>
              <w:t>) рублей.</w:t>
            </w:r>
          </w:p>
        </w:tc>
      </w:tr>
      <w:tr w:rsidR="00C00E36" w:rsidRPr="00976195" w:rsidTr="00C00E36">
        <w:trPr>
          <w:trHeight w:val="1387"/>
        </w:trPr>
        <w:tc>
          <w:tcPr>
            <w:tcW w:w="562" w:type="dxa"/>
          </w:tcPr>
          <w:p w:rsidR="00C00E36" w:rsidRDefault="00C00E36" w:rsidP="009F7610">
            <w:pPr>
              <w:rPr>
                <w:sz w:val="24"/>
                <w:szCs w:val="24"/>
                <w:lang w:val="en-US"/>
              </w:rPr>
            </w:pPr>
          </w:p>
          <w:p w:rsidR="00C00E36" w:rsidRDefault="00C00E36" w:rsidP="009F7610">
            <w:pPr>
              <w:rPr>
                <w:sz w:val="24"/>
                <w:szCs w:val="24"/>
                <w:lang w:val="en-US"/>
              </w:rPr>
            </w:pPr>
          </w:p>
          <w:p w:rsidR="00C00E36" w:rsidRDefault="00C00E36" w:rsidP="009F7610">
            <w:pPr>
              <w:rPr>
                <w:sz w:val="24"/>
                <w:szCs w:val="24"/>
                <w:lang w:val="en-US"/>
              </w:rPr>
            </w:pPr>
          </w:p>
          <w:p w:rsidR="00C00E36" w:rsidRDefault="00C00E36" w:rsidP="009F7610">
            <w:pPr>
              <w:rPr>
                <w:sz w:val="24"/>
                <w:szCs w:val="24"/>
                <w:lang w:val="en-US"/>
              </w:rPr>
            </w:pPr>
          </w:p>
          <w:p w:rsidR="00C00E36" w:rsidRPr="00C00E36" w:rsidRDefault="00C00E36" w:rsidP="009F761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4077" w:type="dxa"/>
            <w:vAlign w:val="center"/>
          </w:tcPr>
          <w:p w:rsidR="00C00E36" w:rsidRPr="00976195" w:rsidRDefault="00C00E36" w:rsidP="009F7610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Начальная (максимальная) цена договора</w:t>
            </w:r>
          </w:p>
        </w:tc>
        <w:tc>
          <w:tcPr>
            <w:tcW w:w="4712" w:type="dxa"/>
            <w:vAlign w:val="center"/>
          </w:tcPr>
          <w:p w:rsidR="00C00E36" w:rsidRPr="00976195" w:rsidRDefault="00C00E36" w:rsidP="009F7610">
            <w:pPr>
              <w:pStyle w:val="1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" w:hAnsi="Times New Roman"/>
                <w:color w:val="auto"/>
                <w:szCs w:val="24"/>
              </w:rPr>
            </w:pPr>
            <w:r w:rsidRPr="00934A9B">
              <w:rPr>
                <w:rFonts w:ascii="Times New Roman" w:hAnsi="Times New Roman"/>
                <w:color w:val="auto"/>
                <w:szCs w:val="24"/>
              </w:rPr>
              <w:t xml:space="preserve">Не более </w:t>
            </w:r>
            <w:r>
              <w:rPr>
                <w:rFonts w:ascii="Times New Roman" w:hAnsi="Times New Roman"/>
                <w:color w:val="auto"/>
                <w:szCs w:val="24"/>
              </w:rPr>
              <w:t>1 5</w:t>
            </w:r>
            <w:r w:rsidR="004438A1">
              <w:rPr>
                <w:rFonts w:ascii="Times New Roman" w:hAnsi="Times New Roman"/>
                <w:color w:val="auto"/>
                <w:szCs w:val="24"/>
              </w:rPr>
              <w:t>00</w:t>
            </w:r>
            <w:r w:rsidRPr="00934A9B">
              <w:rPr>
                <w:rFonts w:ascii="Times New Roman" w:hAnsi="Times New Roman"/>
                <w:color w:val="auto"/>
                <w:szCs w:val="24"/>
              </w:rPr>
              <w:t xml:space="preserve"> 000 000 (один миллиард </w:t>
            </w:r>
            <w:r>
              <w:rPr>
                <w:rFonts w:ascii="Times New Roman" w:hAnsi="Times New Roman"/>
                <w:color w:val="auto"/>
                <w:szCs w:val="24"/>
              </w:rPr>
              <w:t>пятьсот миллионов</w:t>
            </w:r>
            <w:r w:rsidRPr="00934A9B">
              <w:rPr>
                <w:rFonts w:ascii="Times New Roman" w:hAnsi="Times New Roman"/>
                <w:color w:val="auto"/>
                <w:szCs w:val="24"/>
              </w:rPr>
              <w:t xml:space="preserve">) рублей за весь срок кредитования (или не более </w:t>
            </w:r>
            <w:r>
              <w:rPr>
                <w:rFonts w:ascii="Times New Roman" w:hAnsi="Times New Roman"/>
                <w:color w:val="auto"/>
                <w:szCs w:val="24"/>
              </w:rPr>
              <w:t>10,</w:t>
            </w:r>
            <w:r w:rsidR="004438A1">
              <w:rPr>
                <w:rFonts w:ascii="Times New Roman" w:hAnsi="Times New Roman"/>
                <w:color w:val="auto"/>
                <w:szCs w:val="24"/>
              </w:rPr>
              <w:t>0</w:t>
            </w:r>
            <w:r>
              <w:rPr>
                <w:rFonts w:ascii="Times New Roman" w:hAnsi="Times New Roman"/>
                <w:color w:val="auto"/>
                <w:szCs w:val="24"/>
              </w:rPr>
              <w:t>0</w:t>
            </w:r>
            <w:r w:rsidRPr="00934A9B">
              <w:rPr>
                <w:rFonts w:ascii="Times New Roman" w:hAnsi="Times New Roman"/>
                <w:color w:val="auto"/>
                <w:szCs w:val="24"/>
              </w:rPr>
              <w:t xml:space="preserve"> % годовых).</w:t>
            </w:r>
          </w:p>
          <w:p w:rsidR="00C00E36" w:rsidRPr="00976195" w:rsidRDefault="00C00E36" w:rsidP="009F7610">
            <w:pPr>
              <w:pStyle w:val="1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" w:hAnsi="Times New Roman"/>
                <w:color w:val="auto"/>
                <w:szCs w:val="24"/>
              </w:rPr>
            </w:pPr>
            <w:r w:rsidRPr="00976195">
              <w:rPr>
                <w:rFonts w:ascii="Times New Roman" w:hAnsi="Times New Roman"/>
                <w:color w:val="auto"/>
                <w:szCs w:val="24"/>
              </w:rPr>
              <w:t>Начальная (максимальная) цена договора включает в себя все платежи, комиссии, консультационные и иные расходы по привлечению и/или организации кредитования.</w:t>
            </w:r>
          </w:p>
        </w:tc>
      </w:tr>
      <w:tr w:rsidR="00C00E36" w:rsidRPr="00976195" w:rsidTr="00C00E36">
        <w:trPr>
          <w:trHeight w:val="841"/>
        </w:trPr>
        <w:tc>
          <w:tcPr>
            <w:tcW w:w="562" w:type="dxa"/>
          </w:tcPr>
          <w:p w:rsidR="00C00E36" w:rsidRDefault="00C00E36" w:rsidP="009F7610">
            <w:pPr>
              <w:rPr>
                <w:sz w:val="24"/>
                <w:szCs w:val="24"/>
              </w:rPr>
            </w:pPr>
          </w:p>
          <w:p w:rsidR="00C00E36" w:rsidRPr="00C00E36" w:rsidRDefault="00C00E36" w:rsidP="00C00E36">
            <w:pPr>
              <w:rPr>
                <w:sz w:val="24"/>
                <w:szCs w:val="24"/>
              </w:rPr>
            </w:pPr>
          </w:p>
          <w:p w:rsidR="00C00E36" w:rsidRPr="00C00E36" w:rsidRDefault="00C00E36" w:rsidP="00C00E36">
            <w:pPr>
              <w:rPr>
                <w:sz w:val="24"/>
                <w:szCs w:val="24"/>
              </w:rPr>
            </w:pPr>
          </w:p>
          <w:p w:rsidR="00C00E36" w:rsidRPr="00C00E36" w:rsidRDefault="00C00E36" w:rsidP="00C00E36">
            <w:pPr>
              <w:rPr>
                <w:sz w:val="24"/>
                <w:szCs w:val="24"/>
              </w:rPr>
            </w:pPr>
          </w:p>
          <w:p w:rsidR="00C00E36" w:rsidRPr="00C00E36" w:rsidRDefault="00C00E36" w:rsidP="00C00E36">
            <w:pPr>
              <w:rPr>
                <w:sz w:val="24"/>
                <w:szCs w:val="24"/>
              </w:rPr>
            </w:pPr>
          </w:p>
          <w:p w:rsidR="00C00E36" w:rsidRPr="00C00E36" w:rsidRDefault="00C00E36" w:rsidP="00C00E36">
            <w:pPr>
              <w:rPr>
                <w:sz w:val="24"/>
                <w:szCs w:val="24"/>
              </w:rPr>
            </w:pPr>
          </w:p>
          <w:p w:rsidR="00C00E36" w:rsidRPr="00C00E36" w:rsidRDefault="00C00E36" w:rsidP="00C00E36">
            <w:pPr>
              <w:rPr>
                <w:sz w:val="24"/>
                <w:szCs w:val="24"/>
              </w:rPr>
            </w:pPr>
          </w:p>
          <w:p w:rsidR="00C00E36" w:rsidRDefault="00C00E36" w:rsidP="00C00E36">
            <w:pPr>
              <w:rPr>
                <w:sz w:val="24"/>
                <w:szCs w:val="24"/>
              </w:rPr>
            </w:pPr>
          </w:p>
          <w:p w:rsidR="00C00E36" w:rsidRPr="00C00E36" w:rsidRDefault="00C00E36" w:rsidP="00C00E3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4077" w:type="dxa"/>
            <w:vAlign w:val="center"/>
          </w:tcPr>
          <w:p w:rsidR="00C00E36" w:rsidRPr="00976195" w:rsidRDefault="00C00E36" w:rsidP="009F7610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Условия и сроки оказания услуг</w:t>
            </w:r>
          </w:p>
        </w:tc>
        <w:tc>
          <w:tcPr>
            <w:tcW w:w="4712" w:type="dxa"/>
            <w:vAlign w:val="center"/>
          </w:tcPr>
          <w:p w:rsidR="00C00E36" w:rsidRPr="001256EE" w:rsidRDefault="00C00E36" w:rsidP="001A2D2B">
            <w:pPr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 xml:space="preserve">- </w:t>
            </w:r>
            <w:r w:rsidRPr="001256EE">
              <w:rPr>
                <w:rFonts w:eastAsia="ヒラギノ角ゴ Pro W3"/>
                <w:sz w:val="24"/>
                <w:szCs w:val="24"/>
              </w:rPr>
              <w:t xml:space="preserve">Сумма договора (максимальный размер единовременной задолженности) – </w:t>
            </w:r>
            <w:r>
              <w:rPr>
                <w:sz w:val="24"/>
                <w:szCs w:val="24"/>
              </w:rPr>
              <w:t>3</w:t>
            </w:r>
            <w:r w:rsidRPr="001256EE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</w:t>
            </w:r>
            <w:r w:rsidRPr="001256EE">
              <w:rPr>
                <w:sz w:val="24"/>
                <w:szCs w:val="24"/>
              </w:rPr>
              <w:t>00 000 000 (</w:t>
            </w:r>
            <w:r>
              <w:rPr>
                <w:sz w:val="24"/>
                <w:szCs w:val="24"/>
              </w:rPr>
              <w:t>три</w:t>
            </w:r>
            <w:r w:rsidRPr="001256EE">
              <w:rPr>
                <w:sz w:val="24"/>
                <w:szCs w:val="24"/>
              </w:rPr>
              <w:t xml:space="preserve"> миллиарда)</w:t>
            </w:r>
            <w:r w:rsidRPr="001256EE">
              <w:rPr>
                <w:rFonts w:eastAsia="ヒラギノ角ゴ Pro W3"/>
                <w:sz w:val="24"/>
                <w:szCs w:val="24"/>
              </w:rPr>
              <w:t xml:space="preserve"> рублей;</w:t>
            </w:r>
          </w:p>
          <w:p w:rsidR="00C00E36" w:rsidRPr="001256EE" w:rsidRDefault="00C00E36" w:rsidP="001A2D2B">
            <w:pPr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 xml:space="preserve">- </w:t>
            </w:r>
            <w:r w:rsidRPr="001256EE">
              <w:rPr>
                <w:rFonts w:eastAsia="ヒラギノ角ゴ Pro W3"/>
                <w:sz w:val="24"/>
                <w:szCs w:val="24"/>
              </w:rPr>
              <w:t>Форма кредитования – возобновляемая кредитная линия;</w:t>
            </w:r>
          </w:p>
          <w:p w:rsidR="00C00E36" w:rsidRPr="001256EE" w:rsidRDefault="00C00E36" w:rsidP="001A2D2B">
            <w:pPr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 xml:space="preserve">- </w:t>
            </w:r>
            <w:r w:rsidRPr="001256EE">
              <w:rPr>
                <w:rFonts w:eastAsia="ヒラギノ角ゴ Pro W3"/>
                <w:sz w:val="24"/>
                <w:szCs w:val="24"/>
              </w:rPr>
              <w:t xml:space="preserve">Срок договора – </w:t>
            </w:r>
            <w:r>
              <w:rPr>
                <w:rFonts w:eastAsia="ヒラギノ角ゴ Pro W3"/>
                <w:sz w:val="24"/>
                <w:szCs w:val="24"/>
              </w:rPr>
              <w:t>60</w:t>
            </w:r>
            <w:r w:rsidRPr="001256EE">
              <w:rPr>
                <w:rFonts w:eastAsia="ヒラギノ角ゴ Pro W3"/>
                <w:sz w:val="24"/>
                <w:szCs w:val="24"/>
              </w:rPr>
              <w:t xml:space="preserve"> месяцев;</w:t>
            </w:r>
          </w:p>
          <w:p w:rsidR="00C00E36" w:rsidRPr="001256EE" w:rsidRDefault="00C00E36" w:rsidP="001A2D2B">
            <w:pPr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 xml:space="preserve">- </w:t>
            </w:r>
            <w:r w:rsidRPr="001256EE">
              <w:rPr>
                <w:rFonts w:eastAsia="ヒラギノ角ゴ Pro W3"/>
                <w:sz w:val="24"/>
                <w:szCs w:val="24"/>
              </w:rPr>
              <w:t>Использование кредита – производится отдельными траншами;</w:t>
            </w:r>
          </w:p>
          <w:p w:rsidR="00C00E36" w:rsidRPr="007A1108" w:rsidRDefault="00C00E36" w:rsidP="001A2D2B">
            <w:pPr>
              <w:rPr>
                <w:rFonts w:eastAsia="ヒラギノ角ゴ Pro W3"/>
                <w:sz w:val="24"/>
                <w:szCs w:val="24"/>
              </w:rPr>
            </w:pPr>
            <w:r>
              <w:rPr>
                <w:sz w:val="24"/>
              </w:rPr>
              <w:t xml:space="preserve">- </w:t>
            </w:r>
            <w:r w:rsidRPr="007A1108">
              <w:rPr>
                <w:sz w:val="24"/>
              </w:rPr>
              <w:t>Максимальный срок траншей, предусмотренный договором, должен составлять</w:t>
            </w:r>
            <w:r>
              <w:rPr>
                <w:sz w:val="24"/>
              </w:rPr>
              <w:t xml:space="preserve"> не менее</w:t>
            </w:r>
            <w:r w:rsidRPr="007A1108">
              <w:rPr>
                <w:sz w:val="24"/>
              </w:rPr>
              <w:t xml:space="preserve"> </w:t>
            </w:r>
            <w:r>
              <w:rPr>
                <w:sz w:val="24"/>
              </w:rPr>
              <w:t>36 м</w:t>
            </w:r>
            <w:r w:rsidRPr="007A1108">
              <w:rPr>
                <w:sz w:val="24"/>
              </w:rPr>
              <w:t>есяцев</w:t>
            </w:r>
            <w:r w:rsidRPr="007A1108">
              <w:rPr>
                <w:sz w:val="24"/>
                <w:szCs w:val="24"/>
              </w:rPr>
              <w:t>;</w:t>
            </w:r>
          </w:p>
          <w:p w:rsidR="00C00E36" w:rsidRPr="001256EE" w:rsidRDefault="00C00E36" w:rsidP="001A2D2B">
            <w:pPr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 xml:space="preserve">- </w:t>
            </w:r>
            <w:r>
              <w:t xml:space="preserve"> </w:t>
            </w:r>
            <w:r w:rsidRPr="004678F7">
              <w:rPr>
                <w:rFonts w:eastAsia="ヒラギノ角ゴ Pro W3"/>
                <w:sz w:val="24"/>
                <w:szCs w:val="24"/>
              </w:rPr>
              <w:t>Период использования кредитной линии– не менее 36 месяцев с даты договора;</w:t>
            </w:r>
          </w:p>
          <w:p w:rsidR="00C00E36" w:rsidRPr="001256EE" w:rsidRDefault="00C00E36" w:rsidP="00B8022A">
            <w:pPr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 xml:space="preserve">- </w:t>
            </w:r>
            <w:r w:rsidRPr="001256EE">
              <w:rPr>
                <w:rFonts w:eastAsia="ヒラギノ角ゴ Pro W3"/>
                <w:sz w:val="24"/>
                <w:szCs w:val="24"/>
              </w:rPr>
              <w:t xml:space="preserve">Комиссии </w:t>
            </w:r>
            <w:r>
              <w:rPr>
                <w:rFonts w:eastAsia="ヒラギノ角ゴ Pro W3"/>
                <w:sz w:val="24"/>
                <w:szCs w:val="24"/>
              </w:rPr>
              <w:t>– без комиссий</w:t>
            </w:r>
            <w:r w:rsidRPr="001256EE">
              <w:rPr>
                <w:rFonts w:eastAsia="ヒラギノ角ゴ Pro W3"/>
                <w:sz w:val="24"/>
                <w:szCs w:val="24"/>
              </w:rPr>
              <w:t>;</w:t>
            </w:r>
          </w:p>
          <w:p w:rsidR="00C00E36" w:rsidRPr="001256EE" w:rsidRDefault="00C00E36" w:rsidP="00BF52E3">
            <w:pPr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 xml:space="preserve">- </w:t>
            </w:r>
            <w:r w:rsidRPr="001256EE">
              <w:rPr>
                <w:rFonts w:eastAsia="ヒラギノ角ゴ Pro W3"/>
                <w:sz w:val="24"/>
                <w:szCs w:val="24"/>
              </w:rPr>
              <w:t>Обеспечение – без обеспечения;</w:t>
            </w:r>
          </w:p>
          <w:p w:rsidR="00C00E36" w:rsidRPr="001256EE" w:rsidRDefault="00C00E36" w:rsidP="00187592">
            <w:pPr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 xml:space="preserve">- </w:t>
            </w:r>
            <w:r w:rsidRPr="001256EE">
              <w:rPr>
                <w:rFonts w:eastAsia="ヒラギノ角ゴ Pro W3"/>
                <w:sz w:val="24"/>
                <w:szCs w:val="24"/>
              </w:rPr>
              <w:t>Порядок досрочного погашения кредита – с возможностью досрочного погашения.</w:t>
            </w:r>
          </w:p>
        </w:tc>
      </w:tr>
      <w:tr w:rsidR="00C00E36" w:rsidRPr="00976195" w:rsidTr="00C00E36">
        <w:trPr>
          <w:trHeight w:val="841"/>
        </w:trPr>
        <w:tc>
          <w:tcPr>
            <w:tcW w:w="562" w:type="dxa"/>
          </w:tcPr>
          <w:p w:rsidR="00C00E36" w:rsidRDefault="00C00E36" w:rsidP="009F7610">
            <w:pPr>
              <w:rPr>
                <w:sz w:val="24"/>
                <w:szCs w:val="24"/>
              </w:rPr>
            </w:pPr>
          </w:p>
          <w:p w:rsidR="00C00E36" w:rsidRPr="00C00E36" w:rsidRDefault="00C00E36" w:rsidP="00C00E36">
            <w:pPr>
              <w:rPr>
                <w:sz w:val="24"/>
                <w:szCs w:val="24"/>
              </w:rPr>
            </w:pPr>
          </w:p>
          <w:p w:rsidR="00C00E36" w:rsidRPr="00C00E36" w:rsidRDefault="00C00E36" w:rsidP="00C00E36">
            <w:pPr>
              <w:rPr>
                <w:sz w:val="24"/>
                <w:szCs w:val="24"/>
              </w:rPr>
            </w:pPr>
          </w:p>
          <w:p w:rsidR="00C00E36" w:rsidRDefault="00C00E36" w:rsidP="00C00E36">
            <w:pPr>
              <w:rPr>
                <w:sz w:val="24"/>
                <w:szCs w:val="24"/>
              </w:rPr>
            </w:pPr>
          </w:p>
          <w:p w:rsidR="00C00E36" w:rsidRPr="00C00E36" w:rsidRDefault="00C00E36" w:rsidP="00C00E3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4077" w:type="dxa"/>
            <w:vAlign w:val="center"/>
          </w:tcPr>
          <w:p w:rsidR="00C00E36" w:rsidRPr="00976195" w:rsidRDefault="00C00E36" w:rsidP="009F7610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Уплата процентов по договору кредитной линии</w:t>
            </w:r>
          </w:p>
        </w:tc>
        <w:tc>
          <w:tcPr>
            <w:tcW w:w="4712" w:type="dxa"/>
            <w:vAlign w:val="center"/>
          </w:tcPr>
          <w:p w:rsidR="00C00E36" w:rsidRPr="001256EE" w:rsidRDefault="00C00E36" w:rsidP="004A1107">
            <w:pPr>
              <w:rPr>
                <w:sz w:val="24"/>
                <w:szCs w:val="24"/>
              </w:rPr>
            </w:pPr>
            <w:r w:rsidRPr="001256EE">
              <w:rPr>
                <w:rFonts w:eastAsia="ヒラギノ角ゴ Pro W3"/>
                <w:sz w:val="24"/>
                <w:szCs w:val="24"/>
              </w:rPr>
              <w:t>Уплата процентов за фактическое пользование кредитными средствами осуществляется ежемесячно путем списания  средств инкассовыми поручениями (без дополнительных распоряжений Заказчика) с расчетного(</w:t>
            </w:r>
            <w:proofErr w:type="spellStart"/>
            <w:r w:rsidRPr="001256EE">
              <w:rPr>
                <w:rFonts w:eastAsia="ヒラギノ角ゴ Pro W3"/>
                <w:sz w:val="24"/>
                <w:szCs w:val="24"/>
              </w:rPr>
              <w:t>ых</w:t>
            </w:r>
            <w:proofErr w:type="spellEnd"/>
            <w:r w:rsidRPr="001256EE">
              <w:rPr>
                <w:rFonts w:eastAsia="ヒラギノ角ゴ Pro W3"/>
                <w:sz w:val="24"/>
                <w:szCs w:val="24"/>
              </w:rPr>
              <w:t>) счета(</w:t>
            </w:r>
            <w:proofErr w:type="spellStart"/>
            <w:r w:rsidRPr="001256EE">
              <w:rPr>
                <w:rFonts w:eastAsia="ヒラギノ角ゴ Pro W3"/>
                <w:sz w:val="24"/>
                <w:szCs w:val="24"/>
              </w:rPr>
              <w:t>ов</w:t>
            </w:r>
            <w:proofErr w:type="spellEnd"/>
            <w:r w:rsidRPr="001256EE">
              <w:rPr>
                <w:rFonts w:eastAsia="ヒラギノ角ゴ Pro W3"/>
                <w:sz w:val="24"/>
                <w:szCs w:val="24"/>
              </w:rPr>
              <w:t>) Заказчика, открытых в Российских рублях у Участника открытого одноэтапного конкурса, признанного победителем.</w:t>
            </w:r>
          </w:p>
        </w:tc>
      </w:tr>
      <w:tr w:rsidR="00C00E36" w:rsidRPr="00976195" w:rsidTr="00C00E36">
        <w:tc>
          <w:tcPr>
            <w:tcW w:w="562" w:type="dxa"/>
          </w:tcPr>
          <w:p w:rsidR="00C00E36" w:rsidRDefault="00C00E36" w:rsidP="009F7610">
            <w:pPr>
              <w:rPr>
                <w:sz w:val="24"/>
                <w:szCs w:val="24"/>
              </w:rPr>
            </w:pPr>
          </w:p>
          <w:p w:rsidR="00C00E36" w:rsidRDefault="00C00E36" w:rsidP="009F7610">
            <w:pPr>
              <w:rPr>
                <w:sz w:val="24"/>
                <w:szCs w:val="24"/>
              </w:rPr>
            </w:pPr>
          </w:p>
          <w:p w:rsidR="00C00E36" w:rsidRPr="00C00E36" w:rsidRDefault="00C00E36" w:rsidP="009F761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4077" w:type="dxa"/>
            <w:vAlign w:val="center"/>
          </w:tcPr>
          <w:p w:rsidR="00C00E36" w:rsidRPr="00976195" w:rsidRDefault="00C00E36" w:rsidP="009F7610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 xml:space="preserve">Штрафные санкций </w:t>
            </w:r>
          </w:p>
        </w:tc>
        <w:tc>
          <w:tcPr>
            <w:tcW w:w="4712" w:type="dxa"/>
            <w:vAlign w:val="center"/>
          </w:tcPr>
          <w:p w:rsidR="00C00E36" w:rsidRPr="00976195" w:rsidRDefault="00C00E36" w:rsidP="009F7610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Кредитный договор предусматривает только штрафные санкции за неисполнение обязательств по уплате процентов за пользование кредитом и за несвоевременное погашение основного долга.</w:t>
            </w:r>
          </w:p>
        </w:tc>
      </w:tr>
      <w:tr w:rsidR="00C00E36" w:rsidRPr="00976195" w:rsidTr="00C00E36">
        <w:trPr>
          <w:trHeight w:val="2450"/>
        </w:trPr>
        <w:tc>
          <w:tcPr>
            <w:tcW w:w="562" w:type="dxa"/>
          </w:tcPr>
          <w:p w:rsidR="00C00E36" w:rsidRDefault="00C00E36" w:rsidP="009F7610">
            <w:pPr>
              <w:rPr>
                <w:sz w:val="24"/>
                <w:szCs w:val="24"/>
              </w:rPr>
            </w:pPr>
          </w:p>
          <w:p w:rsidR="00C00E36" w:rsidRPr="00C00E36" w:rsidRDefault="00C00E36" w:rsidP="00C00E36">
            <w:pPr>
              <w:rPr>
                <w:sz w:val="24"/>
                <w:szCs w:val="24"/>
              </w:rPr>
            </w:pPr>
          </w:p>
          <w:p w:rsidR="00C00E36" w:rsidRPr="00C00E36" w:rsidRDefault="00C00E36" w:rsidP="00C00E36">
            <w:pPr>
              <w:rPr>
                <w:sz w:val="24"/>
                <w:szCs w:val="24"/>
              </w:rPr>
            </w:pPr>
          </w:p>
          <w:p w:rsidR="00C00E36" w:rsidRDefault="00C00E36" w:rsidP="00C00E36">
            <w:pPr>
              <w:rPr>
                <w:sz w:val="24"/>
                <w:szCs w:val="24"/>
              </w:rPr>
            </w:pPr>
          </w:p>
          <w:p w:rsidR="00C00E36" w:rsidRPr="00C00E36" w:rsidRDefault="00C00E36" w:rsidP="00C00E3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4077" w:type="dxa"/>
            <w:vAlign w:val="center"/>
          </w:tcPr>
          <w:p w:rsidR="00C00E36" w:rsidRPr="00976195" w:rsidRDefault="00C00E36" w:rsidP="009F7610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 xml:space="preserve">Заключение договора </w:t>
            </w:r>
          </w:p>
        </w:tc>
        <w:tc>
          <w:tcPr>
            <w:tcW w:w="4712" w:type="dxa"/>
            <w:vAlign w:val="center"/>
          </w:tcPr>
          <w:p w:rsidR="00C00E36" w:rsidRPr="00976195" w:rsidRDefault="00C00E36" w:rsidP="006C6BFD">
            <w:pPr>
              <w:rPr>
                <w:sz w:val="24"/>
                <w:szCs w:val="24"/>
              </w:rPr>
            </w:pPr>
            <w:r w:rsidRPr="009F5B6F">
              <w:rPr>
                <w:sz w:val="24"/>
                <w:szCs w:val="24"/>
              </w:rPr>
              <w:t>Подписание договора  на оказание услуг по результатам конкурса будет осуществляться после предварительного одобрения сделки компетентным органом управления Заказчика в случае возникновения такой необходимости в соответствии с Уставом Заказчика и (или) ФЗ «Об акционерных обществах».</w:t>
            </w:r>
          </w:p>
        </w:tc>
      </w:tr>
      <w:tr w:rsidR="00C00E36" w:rsidRPr="00976195" w:rsidTr="00C00E36">
        <w:trPr>
          <w:trHeight w:val="1273"/>
        </w:trPr>
        <w:tc>
          <w:tcPr>
            <w:tcW w:w="562" w:type="dxa"/>
          </w:tcPr>
          <w:p w:rsidR="00C00E36" w:rsidRDefault="00C00E36" w:rsidP="00304FE8">
            <w:pPr>
              <w:rPr>
                <w:sz w:val="24"/>
                <w:szCs w:val="24"/>
              </w:rPr>
            </w:pPr>
          </w:p>
          <w:p w:rsidR="00C00E36" w:rsidRPr="00C00E36" w:rsidRDefault="00C00E36" w:rsidP="00C00E36">
            <w:pPr>
              <w:rPr>
                <w:sz w:val="24"/>
                <w:szCs w:val="24"/>
              </w:rPr>
            </w:pPr>
          </w:p>
          <w:p w:rsidR="00C00E36" w:rsidRPr="00C00E36" w:rsidRDefault="00C00E36" w:rsidP="00C00E36">
            <w:pPr>
              <w:rPr>
                <w:sz w:val="24"/>
                <w:szCs w:val="24"/>
              </w:rPr>
            </w:pPr>
          </w:p>
          <w:p w:rsidR="00C00E36" w:rsidRDefault="00C00E36" w:rsidP="00C00E36">
            <w:pPr>
              <w:rPr>
                <w:sz w:val="24"/>
                <w:szCs w:val="24"/>
              </w:rPr>
            </w:pPr>
          </w:p>
          <w:p w:rsidR="00C00E36" w:rsidRPr="00C00E36" w:rsidRDefault="00C00E36" w:rsidP="00C00E3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4077" w:type="dxa"/>
            <w:vAlign w:val="center"/>
          </w:tcPr>
          <w:p w:rsidR="00C00E36" w:rsidRPr="00976195" w:rsidRDefault="00C00E36" w:rsidP="00304F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Открытие расчетного счета</w:t>
            </w:r>
          </w:p>
        </w:tc>
        <w:tc>
          <w:tcPr>
            <w:tcW w:w="4712" w:type="dxa"/>
            <w:vAlign w:val="center"/>
          </w:tcPr>
          <w:p w:rsidR="00C00E36" w:rsidRPr="00976195" w:rsidRDefault="00C00E36" w:rsidP="00304FE8">
            <w:pPr>
              <w:rPr>
                <w:sz w:val="24"/>
                <w:szCs w:val="24"/>
              </w:rPr>
            </w:pPr>
            <w:r w:rsidRPr="00934A9B">
              <w:rPr>
                <w:sz w:val="24"/>
                <w:szCs w:val="24"/>
              </w:rPr>
              <w:t xml:space="preserve">Победитель открытого одноэтапного конкурса, в случае необходимости, открывает расчетный(е) счет(а) заказчику. Плата за открытие, ведение расчетных счетов с использование системы ДБО (дистанционного банковского обслуживания) и услуги РКО, в </w:t>
            </w:r>
            <w:proofErr w:type="spellStart"/>
            <w:r w:rsidRPr="00934A9B">
              <w:rPr>
                <w:sz w:val="24"/>
                <w:szCs w:val="24"/>
              </w:rPr>
              <w:t>т.ч</w:t>
            </w:r>
            <w:proofErr w:type="spellEnd"/>
            <w:r w:rsidRPr="00934A9B">
              <w:rPr>
                <w:sz w:val="24"/>
                <w:szCs w:val="24"/>
              </w:rPr>
              <w:t>. дополнительные услуги и справки, не взимается, т.е. равна 0,00 руб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C12018" w:rsidRPr="00976195" w:rsidRDefault="00C12018" w:rsidP="009C2488">
      <w:pPr>
        <w:rPr>
          <w:sz w:val="24"/>
          <w:szCs w:val="24"/>
        </w:rPr>
      </w:pPr>
    </w:p>
    <w:p w:rsidR="00582101" w:rsidRPr="00976195" w:rsidRDefault="00582101" w:rsidP="009C2488">
      <w:pPr>
        <w:rPr>
          <w:sz w:val="24"/>
          <w:szCs w:val="24"/>
        </w:rPr>
      </w:pPr>
      <w:bookmarkStart w:id="0" w:name="_GoBack"/>
      <w:bookmarkEnd w:id="0"/>
    </w:p>
    <w:p w:rsidR="001C7F60" w:rsidRPr="00976195" w:rsidRDefault="001C7F60" w:rsidP="001C7F60"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>. н</w:t>
      </w:r>
      <w:r w:rsidRPr="00976195">
        <w:rPr>
          <w:sz w:val="24"/>
          <w:szCs w:val="24"/>
        </w:rPr>
        <w:t>ачальник</w:t>
      </w:r>
      <w:r>
        <w:rPr>
          <w:sz w:val="24"/>
          <w:szCs w:val="24"/>
        </w:rPr>
        <w:t>а</w:t>
      </w:r>
      <w:r w:rsidRPr="00976195">
        <w:rPr>
          <w:sz w:val="24"/>
          <w:szCs w:val="24"/>
        </w:rPr>
        <w:t xml:space="preserve"> </w:t>
      </w:r>
      <w:r>
        <w:rPr>
          <w:sz w:val="24"/>
          <w:szCs w:val="24"/>
        </w:rPr>
        <w:t>департамента финансов</w:t>
      </w:r>
      <w:r w:rsidRPr="00976195">
        <w:rPr>
          <w:sz w:val="24"/>
          <w:szCs w:val="24"/>
        </w:rPr>
        <w:t xml:space="preserve"> </w:t>
      </w:r>
      <w:r w:rsidRPr="00976195">
        <w:rPr>
          <w:sz w:val="24"/>
          <w:szCs w:val="24"/>
        </w:rPr>
        <w:tab/>
      </w:r>
      <w:r w:rsidRPr="00976195">
        <w:rPr>
          <w:sz w:val="24"/>
          <w:szCs w:val="24"/>
        </w:rPr>
        <w:tab/>
      </w:r>
      <w:r w:rsidRPr="00976195">
        <w:rPr>
          <w:sz w:val="24"/>
          <w:szCs w:val="24"/>
        </w:rPr>
        <w:tab/>
      </w:r>
      <w:r w:rsidRPr="00976195">
        <w:rPr>
          <w:sz w:val="24"/>
          <w:szCs w:val="24"/>
        </w:rPr>
        <w:tab/>
      </w:r>
      <w:r w:rsidRPr="00976195">
        <w:rPr>
          <w:sz w:val="24"/>
          <w:szCs w:val="24"/>
        </w:rPr>
        <w:tab/>
      </w:r>
      <w:r>
        <w:rPr>
          <w:sz w:val="24"/>
          <w:szCs w:val="24"/>
        </w:rPr>
        <w:t xml:space="preserve">              </w:t>
      </w:r>
      <w:r w:rsidRPr="00976195">
        <w:rPr>
          <w:sz w:val="24"/>
          <w:szCs w:val="24"/>
        </w:rPr>
        <w:t xml:space="preserve"> </w:t>
      </w:r>
      <w:r>
        <w:rPr>
          <w:sz w:val="24"/>
          <w:szCs w:val="24"/>
        </w:rPr>
        <w:t>А. В. Пучков</w:t>
      </w:r>
    </w:p>
    <w:p w:rsidR="005F6C63" w:rsidRPr="00976195" w:rsidRDefault="005F6C63" w:rsidP="001C7F60"/>
    <w:sectPr w:rsidR="005F6C63" w:rsidRPr="00976195" w:rsidSect="00582101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ヒラギノ角ゴ Pro W3"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14A"/>
    <w:rsid w:val="000256F7"/>
    <w:rsid w:val="00046877"/>
    <w:rsid w:val="0005632A"/>
    <w:rsid w:val="00073EFC"/>
    <w:rsid w:val="00096C1C"/>
    <w:rsid w:val="000A3491"/>
    <w:rsid w:val="0010738E"/>
    <w:rsid w:val="001256EE"/>
    <w:rsid w:val="00130F9D"/>
    <w:rsid w:val="001347DF"/>
    <w:rsid w:val="001501A2"/>
    <w:rsid w:val="001739B5"/>
    <w:rsid w:val="0018113C"/>
    <w:rsid w:val="00187592"/>
    <w:rsid w:val="00197A35"/>
    <w:rsid w:val="001A2D2B"/>
    <w:rsid w:val="001B37A5"/>
    <w:rsid w:val="001C7F60"/>
    <w:rsid w:val="001D5EB9"/>
    <w:rsid w:val="001F0176"/>
    <w:rsid w:val="001F06E3"/>
    <w:rsid w:val="00211872"/>
    <w:rsid w:val="00213F64"/>
    <w:rsid w:val="00215DD9"/>
    <w:rsid w:val="00226F33"/>
    <w:rsid w:val="00256AE0"/>
    <w:rsid w:val="002731E1"/>
    <w:rsid w:val="0028307C"/>
    <w:rsid w:val="002B392E"/>
    <w:rsid w:val="002C118B"/>
    <w:rsid w:val="002C48E7"/>
    <w:rsid w:val="002C4ECB"/>
    <w:rsid w:val="002D6FA4"/>
    <w:rsid w:val="002E1A60"/>
    <w:rsid w:val="002F4DAC"/>
    <w:rsid w:val="002F5D93"/>
    <w:rsid w:val="00304FE8"/>
    <w:rsid w:val="003053C4"/>
    <w:rsid w:val="00311D01"/>
    <w:rsid w:val="00322E58"/>
    <w:rsid w:val="003644B4"/>
    <w:rsid w:val="003E6ABD"/>
    <w:rsid w:val="003F7622"/>
    <w:rsid w:val="004225D1"/>
    <w:rsid w:val="00435CB5"/>
    <w:rsid w:val="00437515"/>
    <w:rsid w:val="004438A1"/>
    <w:rsid w:val="004678F7"/>
    <w:rsid w:val="004A1107"/>
    <w:rsid w:val="004B22D2"/>
    <w:rsid w:val="004D2C66"/>
    <w:rsid w:val="004D780C"/>
    <w:rsid w:val="00512E34"/>
    <w:rsid w:val="00512EFF"/>
    <w:rsid w:val="00520A6F"/>
    <w:rsid w:val="00520C4C"/>
    <w:rsid w:val="0052374A"/>
    <w:rsid w:val="00536D8B"/>
    <w:rsid w:val="00574853"/>
    <w:rsid w:val="00574CCD"/>
    <w:rsid w:val="00582101"/>
    <w:rsid w:val="005917B8"/>
    <w:rsid w:val="005C3EAA"/>
    <w:rsid w:val="005C4F2D"/>
    <w:rsid w:val="005F6C63"/>
    <w:rsid w:val="005F7719"/>
    <w:rsid w:val="00675D77"/>
    <w:rsid w:val="006A1B76"/>
    <w:rsid w:val="006B6211"/>
    <w:rsid w:val="006C6BFD"/>
    <w:rsid w:val="006D2881"/>
    <w:rsid w:val="006E6169"/>
    <w:rsid w:val="007316B8"/>
    <w:rsid w:val="00732150"/>
    <w:rsid w:val="007A1108"/>
    <w:rsid w:val="007D5F82"/>
    <w:rsid w:val="007F742C"/>
    <w:rsid w:val="00800D97"/>
    <w:rsid w:val="00817F73"/>
    <w:rsid w:val="0084535D"/>
    <w:rsid w:val="00845490"/>
    <w:rsid w:val="00847A63"/>
    <w:rsid w:val="00856405"/>
    <w:rsid w:val="00862880"/>
    <w:rsid w:val="008A4B7F"/>
    <w:rsid w:val="008D31B9"/>
    <w:rsid w:val="008E4E27"/>
    <w:rsid w:val="008E5B65"/>
    <w:rsid w:val="008F1085"/>
    <w:rsid w:val="008F3F5C"/>
    <w:rsid w:val="009061D8"/>
    <w:rsid w:val="00934A9B"/>
    <w:rsid w:val="009609E6"/>
    <w:rsid w:val="00964B13"/>
    <w:rsid w:val="00976195"/>
    <w:rsid w:val="00992E8C"/>
    <w:rsid w:val="009A4949"/>
    <w:rsid w:val="009A5C03"/>
    <w:rsid w:val="009B54CB"/>
    <w:rsid w:val="009C2488"/>
    <w:rsid w:val="009C40D5"/>
    <w:rsid w:val="009C4C42"/>
    <w:rsid w:val="009D02B0"/>
    <w:rsid w:val="009F7610"/>
    <w:rsid w:val="00A07A47"/>
    <w:rsid w:val="00A162DB"/>
    <w:rsid w:val="00A47DF1"/>
    <w:rsid w:val="00A64DDB"/>
    <w:rsid w:val="00A9519F"/>
    <w:rsid w:val="00AA576A"/>
    <w:rsid w:val="00AB3482"/>
    <w:rsid w:val="00AC61E9"/>
    <w:rsid w:val="00B00272"/>
    <w:rsid w:val="00B26781"/>
    <w:rsid w:val="00B4166D"/>
    <w:rsid w:val="00B41EC5"/>
    <w:rsid w:val="00B4314E"/>
    <w:rsid w:val="00B509CC"/>
    <w:rsid w:val="00B6159C"/>
    <w:rsid w:val="00B66327"/>
    <w:rsid w:val="00B8022A"/>
    <w:rsid w:val="00BA1D79"/>
    <w:rsid w:val="00BC7EE3"/>
    <w:rsid w:val="00BF24EB"/>
    <w:rsid w:val="00BF52E3"/>
    <w:rsid w:val="00C00E36"/>
    <w:rsid w:val="00C10D54"/>
    <w:rsid w:val="00C12018"/>
    <w:rsid w:val="00C1549E"/>
    <w:rsid w:val="00C1687F"/>
    <w:rsid w:val="00C17225"/>
    <w:rsid w:val="00C718AD"/>
    <w:rsid w:val="00C73F01"/>
    <w:rsid w:val="00CB56E2"/>
    <w:rsid w:val="00CC2463"/>
    <w:rsid w:val="00D24389"/>
    <w:rsid w:val="00D30EA4"/>
    <w:rsid w:val="00D5214A"/>
    <w:rsid w:val="00D63E7C"/>
    <w:rsid w:val="00D67618"/>
    <w:rsid w:val="00D76CFE"/>
    <w:rsid w:val="00DB5D85"/>
    <w:rsid w:val="00DC1090"/>
    <w:rsid w:val="00DE50AA"/>
    <w:rsid w:val="00DE627A"/>
    <w:rsid w:val="00E7660E"/>
    <w:rsid w:val="00EB5DC4"/>
    <w:rsid w:val="00EB6B45"/>
    <w:rsid w:val="00EC21B8"/>
    <w:rsid w:val="00EC4B89"/>
    <w:rsid w:val="00EC6964"/>
    <w:rsid w:val="00EF4CB7"/>
    <w:rsid w:val="00F20D27"/>
    <w:rsid w:val="00F23E15"/>
    <w:rsid w:val="00F33309"/>
    <w:rsid w:val="00FB61A8"/>
    <w:rsid w:val="00FB6610"/>
    <w:rsid w:val="00FC2B27"/>
    <w:rsid w:val="00FF3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6CCFAB-357D-4DBB-8F8C-CED1D7F24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1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1,.,Название спецификации,h:1,h:1app,TF-Overskrift 1,H11,R1,Titre 0,H12,H111,H13,H112,H14,H15,H16,H17,H18,H19,H113,H121,H1111,H131,H1121,H141,H151,H161,H171,H181"/>
    <w:basedOn w:val="a"/>
    <w:next w:val="a"/>
    <w:link w:val="10"/>
    <w:qFormat/>
    <w:rsid w:val="00D5214A"/>
    <w:pPr>
      <w:keepNext/>
      <w:spacing w:before="240" w:after="60"/>
      <w:outlineLvl w:val="0"/>
    </w:pPr>
    <w:rPr>
      <w:rFonts w:ascii="Arial" w:hAnsi="Arial"/>
      <w:b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. Знак,Название спецификации Знак,h:1 Знак,h:1app Знак,TF-Overskrift 1 Знак,H11 Знак,R1 Знак,Titre 0 Знак,H12 Знак,H111 Знак,H13 Знак,H112 Знак,H14 Знак,H15 Знак,H16 Знак,H17 Знак,H18 Знак,H19 Знак,H113 Знак,H121 Знак,H1111 Знак"/>
    <w:basedOn w:val="a0"/>
    <w:link w:val="1"/>
    <w:rsid w:val="00D5214A"/>
    <w:rPr>
      <w:rFonts w:ascii="Arial" w:eastAsia="Times New Roman" w:hAnsi="Arial" w:cs="Times New Roman"/>
      <w:b/>
      <w:kern w:val="32"/>
      <w:sz w:val="32"/>
      <w:szCs w:val="20"/>
      <w:lang w:eastAsia="ru-RU"/>
    </w:rPr>
  </w:style>
  <w:style w:type="paragraph" w:customStyle="1" w:styleId="11">
    <w:name w:val="Обычный1"/>
    <w:rsid w:val="00D5214A"/>
    <w:pPr>
      <w:spacing w:after="0" w:line="240" w:lineRule="auto"/>
    </w:pPr>
    <w:rPr>
      <w:rFonts w:ascii="Arial" w:eastAsia="ヒラギノ角ゴ Pro W3" w:hAnsi="Arial" w:cs="Times New Roman"/>
      <w:color w:val="000000"/>
      <w:sz w:val="24"/>
      <w:szCs w:val="20"/>
      <w:lang w:eastAsia="ru-RU"/>
    </w:rPr>
  </w:style>
  <w:style w:type="character" w:styleId="a3">
    <w:name w:val="Hyperlink"/>
    <w:basedOn w:val="a0"/>
    <w:rsid w:val="009C248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C10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10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7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23716-B5B9-4746-85C1-D5F54AD25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AbakumovaO</dc:creator>
  <cp:keywords/>
  <dc:description/>
  <cp:lastModifiedBy>Мурзакова Елена Маратовна</cp:lastModifiedBy>
  <cp:revision>5</cp:revision>
  <cp:lastPrinted>2019-06-24T04:11:00Z</cp:lastPrinted>
  <dcterms:created xsi:type="dcterms:W3CDTF">2019-06-24T04:09:00Z</dcterms:created>
  <dcterms:modified xsi:type="dcterms:W3CDTF">2019-06-24T09:28:00Z</dcterms:modified>
</cp:coreProperties>
</file>